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23928a0704b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734fc4aaa34bbb"/>
      <w:footerReference xmlns:r="http://schemas.openxmlformats.org/officeDocument/2006/relationships" w:type="default" r:id="Re90ae3e4eb75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THAMAR AS   ·   Org.nr 932 811 898   ·   c/o Truls Markussen,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34fc4aaa34bbb" /><Relationship Type="http://schemas.openxmlformats.org/officeDocument/2006/relationships/footer" Target="/word/footer1.xml" Id="Re90ae3e4eb7548cf" /></Relationships>
</file>