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31a1ffb1c4a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LEVE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LEVE INVEST AS</w:t>
      </w:r>
    </w:p>
    <w:sectPr>
      <w:headerReference xmlns:r="http://schemas.openxmlformats.org/officeDocument/2006/relationships" w:type="default" r:id="Rdd1e89040e944f60"/>
      <w:footerReference xmlns:r="http://schemas.openxmlformats.org/officeDocument/2006/relationships" w:type="default" r:id="R083ec91ba565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e89040e944f60" /><Relationship Type="http://schemas.openxmlformats.org/officeDocument/2006/relationships/footer" Target="/word/footer1.xml" Id="R083ec91ba565435a" /></Relationships>
</file>