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1d1512fff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REVISJON AS</w:t>
      </w:r>
    </w:p>
    <w:sectPr>
      <w:headerReference xmlns:r="http://schemas.openxmlformats.org/officeDocument/2006/relationships" w:type="default" r:id="R8d83163ebfa547f1"/>
      <w:footerReference xmlns:r="http://schemas.openxmlformats.org/officeDocument/2006/relationships" w:type="default" r:id="R9f59361cab05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REVISJON AS   ·   Org.nr 933 146 766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3163ebfa547f1" /><Relationship Type="http://schemas.openxmlformats.org/officeDocument/2006/relationships/footer" Target="/word/footer1.xml" Id="R9f59361cab054de7" /></Relationships>
</file>