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518ca080a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DYREVENELAG</w:t>
      </w:r>
    </w:p>
    <w:sectPr>
      <w:headerReference xmlns:r="http://schemas.openxmlformats.org/officeDocument/2006/relationships" w:type="default" r:id="R1aab2501586d4fc9"/>
      <w:footerReference xmlns:r="http://schemas.openxmlformats.org/officeDocument/2006/relationships" w:type="default" r:id="R6ee27af83f22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b2501586d4fc9" /><Relationship Type="http://schemas.openxmlformats.org/officeDocument/2006/relationships/footer" Target="/word/footer1.xml" Id="R6ee27af83f224816" /></Relationships>
</file>