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82f8ee56847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PECULIUM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PECULIUM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38ffa389a54b39"/>
      <w:footerReference xmlns:r="http://schemas.openxmlformats.org/officeDocument/2006/relationships" w:type="default" r:id="R02a4276f495a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PECULIUM HOLDING AS   ·   Org.nr 933 266 990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PECULIUM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8ffa389a54b39" /><Relationship Type="http://schemas.openxmlformats.org/officeDocument/2006/relationships/footer" Target="/word/footer1.xml" Id="R02a4276f495a4a08" /></Relationships>
</file>