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289857502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KAPITAL AS</w:t>
      </w:r>
    </w:p>
    <w:sectPr>
      <w:headerReference xmlns:r="http://schemas.openxmlformats.org/officeDocument/2006/relationships" w:type="default" r:id="R478dffe64ca249ff"/>
      <w:footerReference xmlns:r="http://schemas.openxmlformats.org/officeDocument/2006/relationships" w:type="default" r:id="R685f5799f416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KAPITAL AS   ·   Org.nr 933 469 735   ·   Eskelandssvingene 1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dffe64ca249ff" /><Relationship Type="http://schemas.openxmlformats.org/officeDocument/2006/relationships/footer" Target="/word/footer1.xml" Id="R685f5799f4164771" /></Relationships>
</file>