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4061c4998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NIONOR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NIONOR HOLDING AS</w:t>
      </w:r>
    </w:p>
    <w:sectPr>
      <w:headerReference xmlns:r="http://schemas.openxmlformats.org/officeDocument/2006/relationships" w:type="default" r:id="Re977bed4334b4743"/>
      <w:footerReference xmlns:r="http://schemas.openxmlformats.org/officeDocument/2006/relationships" w:type="default" r:id="Rc15bc918587f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bed4334b4743" /><Relationship Type="http://schemas.openxmlformats.org/officeDocument/2006/relationships/footer" Target="/word/footer1.xml" Id="Rc15bc918587f45cf" /></Relationships>
</file>