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651605d304d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6d5c2f489e4128"/>
      <w:footerReference xmlns:r="http://schemas.openxmlformats.org/officeDocument/2006/relationships" w:type="default" r:id="R2adf993b35fd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 INVEST AS   ·   Org.nr 933 498 689   ·   Grannesveien 14B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d5c2f489e4128" /><Relationship Type="http://schemas.openxmlformats.org/officeDocument/2006/relationships/footer" Target="/word/footer1.xml" Id="R2adf993b35fd487b" /></Relationships>
</file>