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0ef80ed7c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HMY INVEST AS</w:t>
      </w:r>
    </w:p>
    <w:sectPr>
      <w:headerReference xmlns:r="http://schemas.openxmlformats.org/officeDocument/2006/relationships" w:type="default" r:id="Rf78d0d2f0f274a8d"/>
      <w:footerReference xmlns:r="http://schemas.openxmlformats.org/officeDocument/2006/relationships" w:type="default" r:id="Ra5cf889e5b65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HMY INVEST AS   ·   Org.nr 934 079 809   ·   Niels Juels gate 34B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d0d2f0f274a8d" /><Relationship Type="http://schemas.openxmlformats.org/officeDocument/2006/relationships/footer" Target="/word/footer1.xml" Id="Ra5cf889e5b654052" /></Relationships>
</file>