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c15b6a9db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STHEA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STHEA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89f72ebba44db"/>
      <w:footerReference xmlns:r="http://schemas.openxmlformats.org/officeDocument/2006/relationships" w:type="default" r:id="Rc26b765b9598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STHEA HOLDING AS   ·   Org.nr 934 625 978   ·   Homlelia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89f72ebba44db" /><Relationship Type="http://schemas.openxmlformats.org/officeDocument/2006/relationships/footer" Target="/word/footer1.xml" Id="Rc26b765b95984ac9" /></Relationships>
</file>