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2277b443894e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DELTA REGNSKAP OG LØNN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DELTA REGNSKAP OG LØNN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8e1282843c4ba9"/>
      <w:footerReference xmlns:r="http://schemas.openxmlformats.org/officeDocument/2006/relationships" w:type="default" r:id="Ra7832959a44d4a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DELTA REGNSKAP OG LØNN AS   ·   Org.nr 934 890 922   ·   c/o Linda Pedersen, Grefsenkollveien 3A   ·   0490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DELTA REGNSKAP OG LØNN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8e1282843c4ba9" /><Relationship Type="http://schemas.openxmlformats.org/officeDocument/2006/relationships/footer" Target="/word/footer1.xml" Id="Ra7832959a44d4ab9" /></Relationships>
</file>