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fd0cb8169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98a89387c4eaf"/>
      <w:footerReference xmlns:r="http://schemas.openxmlformats.org/officeDocument/2006/relationships" w:type="default" r:id="R33e4e5b861c9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DØVIK REGNSKAP AS   ·   Org.nr 934 911 318   ·   Solbyveien 11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98a89387c4eaf" /><Relationship Type="http://schemas.openxmlformats.org/officeDocument/2006/relationships/footer" Target="/word/footer1.xml" Id="R33e4e5b861c94003" /></Relationships>
</file>