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e2d403a33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 BIDCO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 BIDCO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580ed963f4454"/>
      <w:footerReference xmlns:r="http://schemas.openxmlformats.org/officeDocument/2006/relationships" w:type="default" r:id="Rf6bb55ea8935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 BIDCO 2 AS   ·   Org.nr 935 038 731   ·   Verkstedveien 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 BIDCO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580ed963f4454" /><Relationship Type="http://schemas.openxmlformats.org/officeDocument/2006/relationships/footer" Target="/word/footer1.xml" Id="Rf6bb55ea8935497c" /></Relationships>
</file>