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ee95f8f37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INTELLI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3d8ffbb47456a"/>
      <w:footerReference xmlns:r="http://schemas.openxmlformats.org/officeDocument/2006/relationships" w:type="default" r:id="R6c4e6865e37b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NORGE AS   ·   Org.nr 935 207 150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3d8ffbb47456a" /><Relationship Type="http://schemas.openxmlformats.org/officeDocument/2006/relationships/footer" Target="/word/footer1.xml" Id="R6c4e6865e37b4438" /></Relationships>
</file>