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a649e5fe854d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RIVI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Førresfjorden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Førresfjorden,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RIVI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89237fb2ba4c4a"/>
      <w:footerReference xmlns:r="http://schemas.openxmlformats.org/officeDocument/2006/relationships" w:type="default" r:id="R17ffd7203cac4a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RIVI INVEST AS   ·   Org.nr 935 255 023   ·   Førresfjorden brygge 41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RIVI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89237fb2ba4c4a" /><Relationship Type="http://schemas.openxmlformats.org/officeDocument/2006/relationships/footer" Target="/word/footer1.xml" Id="R17ffd7203cac4ac6" /></Relationships>
</file>