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5038bd656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7b7d14d744e63"/>
      <w:footerReference xmlns:r="http://schemas.openxmlformats.org/officeDocument/2006/relationships" w:type="default" r:id="Rf2ce6b3b45a7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 AS   ·   Org.nr 935 426 162   ·   Trudvangveien 33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b7d14d744e63" /><Relationship Type="http://schemas.openxmlformats.org/officeDocument/2006/relationships/footer" Target="/word/footer1.xml" Id="Rf2ce6b3b45a741ca" /></Relationships>
</file>