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51f22f94964d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ARVE BRAUT EIENDOMSSELSKAP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ARVE BRAUT EIENDOMSSELSKAP AS</w:t>
      </w:r>
    </w:p>
    <w:sectPr>
      <w:headerReference xmlns:r="http://schemas.openxmlformats.org/officeDocument/2006/relationships" w:type="default" r:id="R65e5c6db12ae47ed"/>
      <w:footerReference xmlns:r="http://schemas.openxmlformats.org/officeDocument/2006/relationships" w:type="default" r:id="R8dd71e5d656d4a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ARVE BRAUT EIENDOMSSELSKAP AS   ·   Org.nr 935 482 283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ARVE BRAUT EIENDOMSSELSKAP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e5c6db12ae47ed" /><Relationship Type="http://schemas.openxmlformats.org/officeDocument/2006/relationships/footer" Target="/word/footer1.xml" Id="R8dd71e5d656d4a50" /></Relationships>
</file>