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595500f3d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SINUS AS</w:t>
      </w:r>
    </w:p>
    <w:sectPr>
      <w:headerReference xmlns:r="http://schemas.openxmlformats.org/officeDocument/2006/relationships" w:type="default" r:id="R8ec384f6fe414c07"/>
      <w:footerReference xmlns:r="http://schemas.openxmlformats.org/officeDocument/2006/relationships" w:type="default" r:id="R7ae129c6722f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935 515 165   ·   Brendøyvegen 6   ·   6906 FLORØ   ·   Tlf. 57742633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384f6fe414c07" /><Relationship Type="http://schemas.openxmlformats.org/officeDocument/2006/relationships/footer" Target="/word/footer1.xml" Id="R7ae129c6722f45d3" /></Relationships>
</file>