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948849b0c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OG OMEGA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OG OMEGA INVEST AS</w:t>
      </w:r>
    </w:p>
    <w:sectPr>
      <w:headerReference xmlns:r="http://schemas.openxmlformats.org/officeDocument/2006/relationships" w:type="default" r:id="Rbc16866a93df4913"/>
      <w:footerReference xmlns:r="http://schemas.openxmlformats.org/officeDocument/2006/relationships" w:type="default" r:id="Re6cc87960c0d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OG OMEGA INVEST AS   ·   Org.nr 935 874 149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OG OMEGA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6866a93df4913" /><Relationship Type="http://schemas.openxmlformats.org/officeDocument/2006/relationships/footer" Target="/word/footer1.xml" Id="Re6cc87960c0d47c0" /></Relationships>
</file>