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1ba9a9cb9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NORNES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NORNES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9ad02289641ad"/>
      <w:footerReference xmlns:r="http://schemas.openxmlformats.org/officeDocument/2006/relationships" w:type="default" r:id="Rc1df1e2db68b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NORNES HOLDING AS   ·   Org.nr 936 029 280   ·   c/o Karl Gunnar Nornes, Fanahammeren 65A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NORNES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9ad02289641ad" /><Relationship Type="http://schemas.openxmlformats.org/officeDocument/2006/relationships/footer" Target="/word/footer1.xml" Id="Rc1df1e2db68b49f5" /></Relationships>
</file>