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ba5d398b8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JOHRE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JOHRE REVISJON AS</w:t>
      </w:r>
    </w:p>
    <w:sectPr>
      <w:headerReference xmlns:r="http://schemas.openxmlformats.org/officeDocument/2006/relationships" w:type="default" r:id="R30b0b6ab7bf24758"/>
      <w:footerReference xmlns:r="http://schemas.openxmlformats.org/officeDocument/2006/relationships" w:type="default" r:id="R9ce9d212f6b64d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0b6ab7bf24758" /><Relationship Type="http://schemas.openxmlformats.org/officeDocument/2006/relationships/footer" Target="/word/footer1.xml" Id="R9ce9d212f6b64dd1" /></Relationships>
</file>