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b86cf7031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EXACTUM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EXACTUM REGNSKAP &amp; RÅDGIVNING AS</w:t>
      </w:r>
    </w:p>
    <w:sectPr>
      <w:headerReference xmlns:r="http://schemas.openxmlformats.org/officeDocument/2006/relationships" w:type="default" r:id="Rf524ce168a4545ee"/>
      <w:footerReference xmlns:r="http://schemas.openxmlformats.org/officeDocument/2006/relationships" w:type="default" r:id="R97290a57b7ab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4ce168a4545ee" /><Relationship Type="http://schemas.openxmlformats.org/officeDocument/2006/relationships/footer" Target="/word/footer1.xml" Id="R97290a57b7ab49f5" /></Relationships>
</file>