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7bc0f28cb49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NYOR ØKONOMI AS</w:t>
      </w:r>
    </w:p>
    <w:sectPr>
      <w:headerReference xmlns:r="http://schemas.openxmlformats.org/officeDocument/2006/relationships" w:type="default" r:id="R17a06db449274017"/>
      <w:footerReference xmlns:r="http://schemas.openxmlformats.org/officeDocument/2006/relationships" w:type="default" r:id="Rab087c9af7ff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NYOR ØKONOMI AS   ·   Org.nr 936 461 182   ·   Søren R Thornæs veg 10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NYOR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a06db449274017" /><Relationship Type="http://schemas.openxmlformats.org/officeDocument/2006/relationships/footer" Target="/word/footer1.xml" Id="Rab087c9af7ff48e4" /></Relationships>
</file>