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71722a1c5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5842bf74e470e"/>
      <w:footerReference xmlns:r="http://schemas.openxmlformats.org/officeDocument/2006/relationships" w:type="default" r:id="R1567c315b4de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REIK AS   ·   Org.nr 937 107 110   ·   Vågsgaten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5842bf74e470e" /><Relationship Type="http://schemas.openxmlformats.org/officeDocument/2006/relationships/footer" Target="/word/footer1.xml" Id="R1567c315b4de40e1" /></Relationships>
</file>