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ce39fb2b841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OFO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ACCOUNTING AS</w:t>
      </w:r>
    </w:p>
    <w:sectPr>
      <w:headerReference xmlns:r="http://schemas.openxmlformats.org/officeDocument/2006/relationships" w:type="default" r:id="R0bc88fe4b6634bda"/>
      <w:footerReference xmlns:r="http://schemas.openxmlformats.org/officeDocument/2006/relationships" w:type="default" r:id="R43a327c52d984e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88fe4b6634bda" /><Relationship Type="http://schemas.openxmlformats.org/officeDocument/2006/relationships/footer" Target="/word/footer1.xml" Id="R43a327c52d984ebd" /></Relationships>
</file>