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745f2ee60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SPAREBANK</w:t>
      </w:r>
    </w:p>
    <w:sectPr>
      <w:headerReference xmlns:r="http://schemas.openxmlformats.org/officeDocument/2006/relationships" w:type="default" r:id="Rfa65a837bfbb44e2"/>
      <w:footerReference xmlns:r="http://schemas.openxmlformats.org/officeDocument/2006/relationships" w:type="default" r:id="R6e9474d45eeb47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SPAREBANK   ·   Org.nr 937 886 705   ·   Solørvegen 1048   ·   2260 KIRKENÆR   ·   Tlf. 62 94 91 00   ·   epost@gruesparebank.no   ·   www.gruesparebank.no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5a837bfbb44e2" /><Relationship Type="http://schemas.openxmlformats.org/officeDocument/2006/relationships/footer" Target="/word/footer1.xml" Id="R6e9474d45eeb476e" /></Relationships>
</file>