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45f6049554f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GUDBRANDSDAL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GUDBRANDSDAL</w:t>
      </w:r>
    </w:p>
    <w:sectPr>
      <w:headerReference xmlns:r="http://schemas.openxmlformats.org/officeDocument/2006/relationships" w:type="default" r:id="R4d7d7e2e543f4bd4"/>
      <w:footerReference xmlns:r="http://schemas.openxmlformats.org/officeDocument/2006/relationships" w:type="default" r:id="R73115e780607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d7e2e543f4bd4" /><Relationship Type="http://schemas.openxmlformats.org/officeDocument/2006/relationships/footer" Target="/word/footer1.xml" Id="R73115e7806074ed7" /></Relationships>
</file>