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f78af1a5814f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BIRKENES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BIRKENES SPAREBANK</w:t>
      </w:r>
    </w:p>
    <w:sectPr>
      <w:headerReference xmlns:r="http://schemas.openxmlformats.org/officeDocument/2006/relationships" w:type="default" r:id="R29a4e9338313425b"/>
      <w:footerReference xmlns:r="http://schemas.openxmlformats.org/officeDocument/2006/relationships" w:type="default" r:id="R3ae8456ffd5640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BIRKENES SPAREBANK   ·   Org.nr 937 893 833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BIRKENES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a4e9338313425b" /><Relationship Type="http://schemas.openxmlformats.org/officeDocument/2006/relationships/footer" Target="/word/footer1.xml" Id="R3ae8456ffd5640a9" /></Relationships>
</file>