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fbc68fb4d347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KVINESDAL SPAREBANK</w:t>
      </w:r>
    </w:p>
    <w:sectPr>
      <w:headerReference xmlns:r="http://schemas.openxmlformats.org/officeDocument/2006/relationships" w:type="default" r:id="Rc4d2f1f26ff24c88"/>
      <w:footerReference xmlns:r="http://schemas.openxmlformats.org/officeDocument/2006/relationships" w:type="default" r:id="R7f63db9b759f49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KVINESDAL SPAREBANK   ·   Org.nr 937 894 805   ·   Nesgata 7A   ·   4480 KVINESDAL   ·   Tlf. 38 35 88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KVINESDAL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d2f1f26ff24c88" /><Relationship Type="http://schemas.openxmlformats.org/officeDocument/2006/relationships/footer" Target="/word/footer1.xml" Id="R7f63db9b759f4971" /></Relationships>
</file>