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8a66df183a48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TYSNES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TYSNES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c89e6dc5b524870"/>
      <w:footerReference xmlns:r="http://schemas.openxmlformats.org/officeDocument/2006/relationships" w:type="default" r:id="Re9bfaf5835da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TYSNES SPAREBANK   ·   Org.nr 937 897 375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89e6dc5b524870" /><Relationship Type="http://schemas.openxmlformats.org/officeDocument/2006/relationships/footer" Target="/word/footer1.xml" Id="Re9bfaf5835da428e" /></Relationships>
</file>