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cee2b993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98e140a260ee4866"/>
      <w:footerReference xmlns:r="http://schemas.openxmlformats.org/officeDocument/2006/relationships" w:type="default" r:id="R778bad0e4e2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140a260ee4866" /><Relationship Type="http://schemas.openxmlformats.org/officeDocument/2006/relationships/footer" Target="/word/footer1.xml" Id="R778bad0e4e25467f" /></Relationships>
</file>