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c2d46e9a2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OLSEN &amp; COS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OLSEN &amp; COS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aef6bbb1a40ac"/>
      <w:footerReference xmlns:r="http://schemas.openxmlformats.org/officeDocument/2006/relationships" w:type="default" r:id="R500e522bee32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aef6bbb1a40ac" /><Relationship Type="http://schemas.openxmlformats.org/officeDocument/2006/relationships/footer" Target="/word/footer1.xml" Id="R500e522bee324448" /></Relationships>
</file>