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11c1f938c149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WENAASGRUPPEN AS</w:t>
      </w:r>
    </w:p>
    <w:sectPr>
      <w:headerReference xmlns:r="http://schemas.openxmlformats.org/officeDocument/2006/relationships" w:type="default" r:id="R5f8db1f780ee4ee7"/>
      <w:footerReference xmlns:r="http://schemas.openxmlformats.org/officeDocument/2006/relationships" w:type="default" r:id="Rae1c11c8f82a42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WENAASGRUPPEN AS   ·   Org.nr 938 455 384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8db1f780ee4ee7" /><Relationship Type="http://schemas.openxmlformats.org/officeDocument/2006/relationships/footer" Target="/word/footer1.xml" Id="Rae1c11c8f82a4237" /></Relationships>
</file>