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032dabea12347d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Nesttun,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O. KAVLI OG KNUT KAVLIS ALLMENNYTTIGE FOND STI</w:t>
      </w:r>
    </w:p>
    <w:sectPr>
      <w:headerReference xmlns:r="http://schemas.openxmlformats.org/officeDocument/2006/relationships" w:type="default" r:id="R222ad5c074954def"/>
      <w:footerReference xmlns:r="http://schemas.openxmlformats.org/officeDocument/2006/relationships" w:type="default" r:id="R365a5ee8808d4fd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O. KAVLI OG KNUT KAVLIS ALLMENNYTTIGE FOND STI   ·   Org.nr 938 503 583   ·   Sandbrekkevegen 91   ·   5225 NESTTUN   ·   Tlf. 55 10 00 00   ·   post@kavlifondet.no   ·   www.kavlifondet.no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O. KAVLI OG KNUT KAVLIS ALLMENNYTTIGE FOND STI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22ad5c074954def" /><Relationship Type="http://schemas.openxmlformats.org/officeDocument/2006/relationships/footer" Target="/word/footer1.xml" Id="R365a5ee8808d4fd2" /></Relationships>
</file>