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4aa7bb8aa42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KOMMUNALE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304ce8129cd84953"/>
      <w:footerReference xmlns:r="http://schemas.openxmlformats.org/officeDocument/2006/relationships" w:type="default" r:id="R367a76522383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ce8129cd84953" /><Relationship Type="http://schemas.openxmlformats.org/officeDocument/2006/relationships/footer" Target="/word/footer1.xml" Id="R367a765223834edb" /></Relationships>
</file>