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a26925dde4d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AS</w:t>
      </w:r>
    </w:p>
    <w:sectPr>
      <w:headerReference xmlns:r="http://schemas.openxmlformats.org/officeDocument/2006/relationships" w:type="default" r:id="R040ac5a7cdfd4e57"/>
      <w:footerReference xmlns:r="http://schemas.openxmlformats.org/officeDocument/2006/relationships" w:type="default" r:id="R48b9ed598162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AS   ·   Org.nr 938 999 465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ac5a7cdfd4e57" /><Relationship Type="http://schemas.openxmlformats.org/officeDocument/2006/relationships/footer" Target="/word/footer1.xml" Id="R48b9ed5981624007" /></Relationships>
</file>