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a9ab6a23a840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KRONEN GAARD AS</w:t>
      </w:r>
    </w:p>
    <w:sectPr>
      <w:headerReference xmlns:r="http://schemas.openxmlformats.org/officeDocument/2006/relationships" w:type="default" r:id="R69e605ab09f04610"/>
      <w:footerReference xmlns:r="http://schemas.openxmlformats.org/officeDocument/2006/relationships" w:type="default" r:id="R0f57b16fe0c24b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KRONEN GAARD AS   ·   Org.nr 939 522 352   ·   Vatne   ·   4309 SANDNES   ·   Tlf. 51 60 83 00   ·   salg@kronen-gaard.no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KRONEN GAARD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e605ab09f04610" /><Relationship Type="http://schemas.openxmlformats.org/officeDocument/2006/relationships/footer" Target="/word/footer1.xml" Id="R0f57b16fe0c24b6b" /></Relationships>
</file>