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15935b9c2445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RINGERIKE KOMMUNE</w:t>
      </w:r>
    </w:p>
    <w:sectPr>
      <w:headerReference xmlns:r="http://schemas.openxmlformats.org/officeDocument/2006/relationships" w:type="default" r:id="R8f01d6f961994b37"/>
      <w:footerReference xmlns:r="http://schemas.openxmlformats.org/officeDocument/2006/relationships" w:type="default" r:id="R7ed5f0bddeb043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RINGERIKE KOMMUNE   ·   Org.nr 940 100 925   ·   Rådhuset, Osloveien 1   ·   3511 HØNEFOSS   ·   Tlf. 32 11 74 00   ·   postmottak@ringerike.kommune.no   ·   www.ringerike.kommune.no/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RINGERIKE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01d6f961994b37" /><Relationship Type="http://schemas.openxmlformats.org/officeDocument/2006/relationships/footer" Target="/word/footer1.xml" Id="R7ed5f0bddeb04308" /></Relationships>
</file>