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120a595d347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KARMØY KOMMUNE</w:t>
      </w:r>
    </w:p>
    <w:sectPr>
      <w:headerReference xmlns:r="http://schemas.openxmlformats.org/officeDocument/2006/relationships" w:type="default" r:id="Rdac67fe818d242a2"/>
      <w:footerReference xmlns:r="http://schemas.openxmlformats.org/officeDocument/2006/relationships" w:type="default" r:id="Rfa528b56d2e2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KARMØY KOMMUNE   ·   Org.nr 940 791 901   ·   Statsråd Vinjes gate 25   ·   4250 KOPERVIK   ·   Tlf. 52 85 75 00   ·   postmottak@karmoy.kommune.no   ·   www.karmoy.kommune.no/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67fe818d242a2" /><Relationship Type="http://schemas.openxmlformats.org/officeDocument/2006/relationships/footer" Target="/word/footer1.xml" Id="Rfa528b56d2e24541" /></Relationships>
</file>