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bda738a1f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SKJERVØY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Skjervøy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Skjervøy,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SKJERVØY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dde6408a6f4ced"/>
      <w:footerReference xmlns:r="http://schemas.openxmlformats.org/officeDocument/2006/relationships" w:type="default" r:id="R27a2868d0e3b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de6408a6f4ced" /><Relationship Type="http://schemas.openxmlformats.org/officeDocument/2006/relationships/footer" Target="/word/footer1.xml" Id="R27a2868d0e3b4dfc" /></Relationships>
</file>