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057200086448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Dahl A/S, org.nr 945 757 280,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Dahl A/S</w:t>
      </w:r>
    </w:p>
    <w:sectPr>
      <w:headerReference xmlns:r="http://schemas.openxmlformats.org/officeDocument/2006/relationships" w:type="default" r:id="Rf42aab7a31c046ec"/>
      <w:footerReference xmlns:r="http://schemas.openxmlformats.org/officeDocument/2006/relationships" w:type="default" r:id="Rb5c77d59b47a43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aab7a31c046ec" /><Relationship Type="http://schemas.openxmlformats.org/officeDocument/2006/relationships/footer" Target="/word/footer1.xml" Id="Rb5c77d59b47a43b4" /></Relationships>
</file>