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eedad6b34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REGNSKAPSKONTOR AS</w:t>
      </w:r>
    </w:p>
    <w:sectPr>
      <w:headerReference xmlns:r="http://schemas.openxmlformats.org/officeDocument/2006/relationships" w:type="default" r:id="Ra54d1683df3949ef"/>
      <w:footerReference xmlns:r="http://schemas.openxmlformats.org/officeDocument/2006/relationships" w:type="default" r:id="R01bddbca7ef4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d1683df3949ef" /><Relationship Type="http://schemas.openxmlformats.org/officeDocument/2006/relationships/footer" Target="/word/footer1.xml" Id="R01bddbca7ef444e8" /></Relationships>
</file>