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59479881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0cb16c9674ec8"/>
      <w:footerReference xmlns:r="http://schemas.openxmlformats.org/officeDocument/2006/relationships" w:type="default" r:id="R1629bcd89ce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AS   ·   Org.nr 947 195 360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0cb16c9674ec8" /><Relationship Type="http://schemas.openxmlformats.org/officeDocument/2006/relationships/footer" Target="/word/footer1.xml" Id="R1629bcd89ce94bbd" /></Relationships>
</file>