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5ad466403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RECON REGNSKAP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0b326986cc5c4e33"/>
      <w:footerReference xmlns:r="http://schemas.openxmlformats.org/officeDocument/2006/relationships" w:type="default" r:id="R50477d08f5b3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26986cc5c4e33" /><Relationship Type="http://schemas.openxmlformats.org/officeDocument/2006/relationships/footer" Target="/word/footer1.xml" Id="R50477d08f5b345af" /></Relationships>
</file>