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306dfcbba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RECON REGNSKAP A/S.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65e3f3b780e496f"/>
      <w:footerReference xmlns:r="http://schemas.openxmlformats.org/officeDocument/2006/relationships" w:type="default" r:id="R43230474e230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e3f3b780e496f" /><Relationship Type="http://schemas.openxmlformats.org/officeDocument/2006/relationships/footer" Target="/word/footer1.xml" Id="R43230474e2304271" /></Relationships>
</file>