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a175fd92f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Skarnes Sport A/S</w:t>
      </w:r>
    </w:p>
    <w:sectPr>
      <w:headerReference xmlns:r="http://schemas.openxmlformats.org/officeDocument/2006/relationships" w:type="default" r:id="Ra95499e6c97945ac"/>
      <w:footerReference xmlns:r="http://schemas.openxmlformats.org/officeDocument/2006/relationships" w:type="default" r:id="Rfae4209cfda2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Skarnes Sport A/S   ·   Org.nr 947 501 232   ·   Øgardsvegen 33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Skarnes Sport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499e6c97945ac" /><Relationship Type="http://schemas.openxmlformats.org/officeDocument/2006/relationships/footer" Target="/word/footer1.xml" Id="Rfae4209cfda24584" /></Relationships>
</file>