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d7d4708e054b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SENTER MAT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SENTER MAT AS</w:t>
      </w:r>
    </w:p>
    <w:sectPr>
      <w:headerReference xmlns:r="http://schemas.openxmlformats.org/officeDocument/2006/relationships" w:type="default" r:id="R4b38580fe79b4c58"/>
      <w:footerReference xmlns:r="http://schemas.openxmlformats.org/officeDocument/2006/relationships" w:type="default" r:id="Rba7757b3b20348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SENTER MAT AS   ·   Org.nr 947 692 321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SENTER 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38580fe79b4c58" /><Relationship Type="http://schemas.openxmlformats.org/officeDocument/2006/relationships/footer" Target="/word/footer1.xml" Id="Rba7757b3b2034816" /></Relationships>
</file>