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a5673a46f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AS</w:t>
      </w:r>
    </w:p>
    <w:sectPr>
      <w:headerReference xmlns:r="http://schemas.openxmlformats.org/officeDocument/2006/relationships" w:type="default" r:id="R0fdeaec0783f4ace"/>
      <w:footerReference xmlns:r="http://schemas.openxmlformats.org/officeDocument/2006/relationships" w:type="default" r:id="Rab7e2c7272fb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eaec0783f4ace" /><Relationship Type="http://schemas.openxmlformats.org/officeDocument/2006/relationships/footer" Target="/word/footer1.xml" Id="Rab7e2c7272fb4c7e" /></Relationships>
</file>