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45223ca6c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KEMAX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f5707892e329468c"/>
      <w:footerReference xmlns:r="http://schemas.openxmlformats.org/officeDocument/2006/relationships" w:type="default" r:id="R6d948f9e601c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07892e329468c" /><Relationship Type="http://schemas.openxmlformats.org/officeDocument/2006/relationships/footer" Target="/word/footer1.xml" Id="R6d948f9e601c4821" /></Relationships>
</file>