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1aedf46e5647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MAGNUS NARUM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MAGNUS NARUM AS</w:t>
      </w:r>
    </w:p>
    <w:sectPr>
      <w:headerReference xmlns:r="http://schemas.openxmlformats.org/officeDocument/2006/relationships" w:type="default" r:id="R41b23a121cbf4b32"/>
      <w:footerReference xmlns:r="http://schemas.openxmlformats.org/officeDocument/2006/relationships" w:type="default" r:id="Rba059830d79f4d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MAGNUS NARUM AS   ·   Org.nr 951 566 853   ·   Eiklesvegen 97   ·   3550 GOL   ·   Tlf. 32 07 47 50   ·   post@mnarum.no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MAGNUS NARUM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b23a121cbf4b32" /><Relationship Type="http://schemas.openxmlformats.org/officeDocument/2006/relationships/footer" Target="/word/footer1.xml" Id="Rba059830d79f4d45" /></Relationships>
</file>